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3B" w:rsidRDefault="00EF5F3B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F5F3B" w:rsidRDefault="00EF5F3B" w:rsidP="00EF5F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3B" w:rsidRDefault="00EF5F3B" w:rsidP="00EF5F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8B" w:rsidRDefault="003B49DA" w:rsidP="0050088B">
      <w:pPr>
        <w:pStyle w:val="AralkYo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SIFIR ATIK YÖNETİM SİSTEMİ İLE NEYİ PLANLIYORUZ?</w:t>
      </w:r>
    </w:p>
    <w:p w:rsidR="0050088B" w:rsidRPr="008D1984" w:rsidRDefault="0050088B" w:rsidP="0050088B">
      <w:pPr>
        <w:pStyle w:val="AralkYo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0088B" w:rsidRDefault="0050088B" w:rsidP="0050088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088B">
        <w:rPr>
          <w:rStyle w:val="Vurgu"/>
          <w:rFonts w:ascii="Times New Roman" w:hAnsi="Times New Roman" w:cs="Times New Roman"/>
          <w:b w:val="0"/>
          <w:sz w:val="24"/>
          <w:szCs w:val="24"/>
        </w:rPr>
        <w:t>Sıfır Atık</w:t>
      </w:r>
      <w:r w:rsidRPr="0050088B">
        <w:rPr>
          <w:rStyle w:val="Vurgu"/>
          <w:rFonts w:ascii="Times New Roman" w:hAnsi="Times New Roman" w:cs="Times New Roman"/>
          <w:sz w:val="24"/>
          <w:szCs w:val="24"/>
        </w:rPr>
        <w:t xml:space="preserve"> </w:t>
      </w:r>
      <w:r w:rsidRPr="0050088B">
        <w:rPr>
          <w:rStyle w:val="st1"/>
          <w:rFonts w:ascii="Times New Roman" w:hAnsi="Times New Roman" w:cs="Times New Roman"/>
          <w:sz w:val="24"/>
          <w:szCs w:val="24"/>
        </w:rPr>
        <w:t>Projesi</w:t>
      </w:r>
      <w:r w:rsidRPr="006C5A09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r w:rsidRPr="006C5A09">
        <w:rPr>
          <w:rStyle w:val="st1"/>
          <w:rFonts w:ascii="Times New Roman" w:hAnsi="Times New Roman" w:cs="Times New Roman"/>
          <w:sz w:val="24"/>
          <w:szCs w:val="24"/>
        </w:rPr>
        <w:t>kapsamında</w:t>
      </w:r>
      <w:r w:rsidR="008D1A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israfın önlenmesi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>, kaynakl</w:t>
      </w:r>
      <w:r w:rsidR="008D1A9D">
        <w:rPr>
          <w:rFonts w:ascii="Times New Roman" w:eastAsia="Times New Roman" w:hAnsi="Times New Roman" w:cs="Times New Roman"/>
          <w:sz w:val="24"/>
          <w:szCs w:val="24"/>
          <w:lang w:eastAsia="tr-TR"/>
        </w:rPr>
        <w:t>arın daha verimli kullanılması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>, oluşan</w:t>
      </w:r>
      <w:r w:rsidR="008D1A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atığın miktarının azaltılması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>, etki</w:t>
      </w:r>
      <w:r w:rsidR="008D1A9D">
        <w:rPr>
          <w:rFonts w:ascii="Times New Roman" w:eastAsia="Times New Roman" w:hAnsi="Times New Roman" w:cs="Times New Roman"/>
          <w:sz w:val="24"/>
          <w:szCs w:val="24"/>
          <w:lang w:eastAsia="tr-TR"/>
        </w:rPr>
        <w:t>n toplama sisteminin kurulması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atıkların geri dönüştürülmesinin sağlanması amacıyla çalışmalar yapılmaktadır. </w:t>
      </w:r>
    </w:p>
    <w:p w:rsidR="0050088B" w:rsidRDefault="0050088B" w:rsidP="0050088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088B" w:rsidRDefault="0050088B" w:rsidP="0050088B">
      <w:pPr>
        <w:jc w:val="both"/>
        <w:rPr>
          <w:rFonts w:ascii="Times New Roman" w:hAnsi="Times New Roman" w:cs="Times New Roman"/>
          <w:sz w:val="24"/>
          <w:szCs w:val="24"/>
        </w:rPr>
      </w:pPr>
      <w:r w:rsidRPr="00F41623">
        <w:rPr>
          <w:rFonts w:ascii="Times New Roman" w:hAnsi="Times New Roman" w:cs="Times New Roman"/>
          <w:b/>
          <w:sz w:val="24"/>
          <w:szCs w:val="24"/>
          <w:u w:val="single"/>
        </w:rPr>
        <w:t>1. Sınıf Atık Getirme Merkezi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Kuruluyor: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1623">
        <w:rPr>
          <w:rFonts w:ascii="Times New Roman" w:hAnsi="Times New Roman" w:cs="Times New Roman"/>
          <w:sz w:val="24"/>
          <w:szCs w:val="24"/>
        </w:rPr>
        <w:t>ürdürülebilir bir atık yön</w:t>
      </w:r>
      <w:r>
        <w:rPr>
          <w:rFonts w:ascii="Times New Roman" w:hAnsi="Times New Roman" w:cs="Times New Roman"/>
          <w:sz w:val="24"/>
          <w:szCs w:val="24"/>
        </w:rPr>
        <w:t xml:space="preserve">etim sisteminin sağlanabilmesi için </w:t>
      </w:r>
      <w:r w:rsidR="008D1A9D">
        <w:rPr>
          <w:rFonts w:ascii="Times New Roman" w:hAnsi="Times New Roman" w:cs="Times New Roman"/>
          <w:sz w:val="24"/>
          <w:szCs w:val="24"/>
        </w:rPr>
        <w:t>bitkisel atık yağ, pil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4FE9">
        <w:rPr>
          <w:rFonts w:ascii="Times New Roman" w:hAnsi="Times New Roman" w:cs="Times New Roman"/>
          <w:sz w:val="24"/>
          <w:szCs w:val="24"/>
        </w:rPr>
        <w:t>elek</w:t>
      </w:r>
      <w:r w:rsidR="008D1A9D">
        <w:rPr>
          <w:rFonts w:ascii="Times New Roman" w:hAnsi="Times New Roman" w:cs="Times New Roman"/>
          <w:sz w:val="24"/>
          <w:szCs w:val="24"/>
        </w:rPr>
        <w:t>trikli</w:t>
      </w:r>
      <w:r>
        <w:rPr>
          <w:rFonts w:ascii="Times New Roman" w:hAnsi="Times New Roman" w:cs="Times New Roman"/>
          <w:sz w:val="24"/>
          <w:szCs w:val="24"/>
        </w:rPr>
        <w:t xml:space="preserve"> ve elektronik eşya, </w:t>
      </w:r>
      <w:r w:rsidRPr="001B4FE9">
        <w:rPr>
          <w:rFonts w:ascii="Times New Roman" w:hAnsi="Times New Roman" w:cs="Times New Roman"/>
          <w:sz w:val="24"/>
          <w:szCs w:val="24"/>
        </w:rPr>
        <w:t>ilaç gibi atık</w:t>
      </w:r>
      <w:r>
        <w:rPr>
          <w:rFonts w:ascii="Times New Roman" w:hAnsi="Times New Roman" w:cs="Times New Roman"/>
          <w:sz w:val="24"/>
          <w:szCs w:val="24"/>
        </w:rPr>
        <w:t xml:space="preserve">lar ile büyük hacimli atıkların </w:t>
      </w:r>
      <w:r w:rsidRPr="00F41623">
        <w:rPr>
          <w:rFonts w:ascii="Times New Roman" w:hAnsi="Times New Roman" w:cs="Times New Roman"/>
          <w:sz w:val="24"/>
          <w:szCs w:val="24"/>
        </w:rPr>
        <w:t>diğer atıklarla karıştırılmadan ayrı toplanmas</w:t>
      </w:r>
      <w:r>
        <w:rPr>
          <w:rFonts w:ascii="Times New Roman" w:hAnsi="Times New Roman" w:cs="Times New Roman"/>
          <w:sz w:val="24"/>
          <w:szCs w:val="24"/>
        </w:rPr>
        <w:t>ını sağlamak amacıyla Elazığ Belediyesi A</w:t>
      </w:r>
      <w:r w:rsidRPr="001B4FE9">
        <w:rPr>
          <w:rFonts w:ascii="Times New Roman" w:hAnsi="Times New Roman" w:cs="Times New Roman"/>
          <w:sz w:val="24"/>
          <w:szCs w:val="24"/>
        </w:rPr>
        <w:t xml:space="preserve">tık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B4FE9">
        <w:rPr>
          <w:rFonts w:ascii="Times New Roman" w:hAnsi="Times New Roman" w:cs="Times New Roman"/>
          <w:sz w:val="24"/>
          <w:szCs w:val="24"/>
        </w:rPr>
        <w:t xml:space="preserve">etirme </w:t>
      </w:r>
      <w:r>
        <w:rPr>
          <w:rFonts w:ascii="Times New Roman" w:hAnsi="Times New Roman" w:cs="Times New Roman"/>
          <w:sz w:val="24"/>
          <w:szCs w:val="24"/>
        </w:rPr>
        <w:t>Merkezi</w:t>
      </w:r>
      <w:r w:rsidR="008D1A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Güney Çevre Yolu üzerinde hizmet vermeye hazırlanıyor.</w:t>
      </w:r>
    </w:p>
    <w:p w:rsidR="0050088B" w:rsidRDefault="0050088B" w:rsidP="0050088B">
      <w:pPr>
        <w:jc w:val="both"/>
        <w:rPr>
          <w:rStyle w:val="hgkelc"/>
          <w:rFonts w:ascii="Times New Roman" w:hAnsi="Times New Roman" w:cs="Times New Roman"/>
          <w:color w:val="202124"/>
          <w:sz w:val="24"/>
          <w:szCs w:val="24"/>
        </w:rPr>
      </w:pPr>
      <w:r w:rsidRPr="00306297">
        <w:rPr>
          <w:rFonts w:ascii="Times New Roman" w:hAnsi="Times New Roman" w:cs="Times New Roman"/>
          <w:b/>
          <w:sz w:val="24"/>
          <w:szCs w:val="24"/>
          <w:u w:val="single"/>
        </w:rPr>
        <w:t>Mobil Atık Getirme Merkezi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8B">
        <w:rPr>
          <w:rFonts w:ascii="Times New Roman" w:hAnsi="Times New Roman" w:cs="Times New Roman"/>
          <w:sz w:val="24"/>
          <w:szCs w:val="24"/>
        </w:rPr>
        <w:t>G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>eri kazanı</w:t>
      </w:r>
      <w:r>
        <w:rPr>
          <w:rStyle w:val="hgkelc"/>
          <w:rFonts w:ascii="Times New Roman" w:hAnsi="Times New Roman" w:cs="Times New Roman"/>
          <w:color w:val="202124"/>
          <w:sz w:val="24"/>
          <w:szCs w:val="24"/>
        </w:rPr>
        <w:t>la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bilir </w:t>
      </w:r>
      <w:r w:rsidRPr="00B95C6F">
        <w:rPr>
          <w:rStyle w:val="hgkelc"/>
          <w:rFonts w:ascii="Times New Roman" w:hAnsi="Times New Roman" w:cs="Times New Roman"/>
          <w:bCs/>
          <w:color w:val="202124"/>
          <w:sz w:val="24"/>
          <w:szCs w:val="24"/>
        </w:rPr>
        <w:t>atıkların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>, diğer atıklarla karışmadan kaynağında ayrı toplanması ile geri kazanım sürecinin daha sağlıkl</w:t>
      </w:r>
      <w:r>
        <w:rPr>
          <w:rStyle w:val="hgkelc"/>
          <w:rFonts w:ascii="Times New Roman" w:hAnsi="Times New Roman" w:cs="Times New Roman"/>
          <w:color w:val="202124"/>
          <w:sz w:val="24"/>
          <w:szCs w:val="24"/>
        </w:rPr>
        <w:t>ı işlemesi amacıyla şehir genelinde belirlenen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yerler</w:t>
      </w:r>
      <w:r>
        <w:rPr>
          <w:rStyle w:val="hgkelc"/>
          <w:rFonts w:ascii="Times New Roman" w:hAnsi="Times New Roman" w:cs="Times New Roman"/>
          <w:color w:val="202124"/>
          <w:sz w:val="24"/>
          <w:szCs w:val="24"/>
        </w:rPr>
        <w:t>e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95C6F">
        <w:rPr>
          <w:rStyle w:val="hgkelc"/>
          <w:rFonts w:ascii="Times New Roman" w:hAnsi="Times New Roman" w:cs="Times New Roman"/>
          <w:bCs/>
          <w:color w:val="202124"/>
          <w:sz w:val="24"/>
          <w:szCs w:val="24"/>
        </w:rPr>
        <w:t>Mobil</w:t>
      </w:r>
      <w:r w:rsidRPr="00B95C6F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color w:val="202124"/>
          <w:sz w:val="24"/>
          <w:szCs w:val="24"/>
        </w:rPr>
        <w:t>Atık G</w:t>
      </w:r>
      <w:r w:rsidR="00437CD0">
        <w:rPr>
          <w:rStyle w:val="hgkelc"/>
          <w:rFonts w:ascii="Times New Roman" w:hAnsi="Times New Roman" w:cs="Times New Roman"/>
          <w:color w:val="202124"/>
          <w:sz w:val="24"/>
          <w:szCs w:val="24"/>
        </w:rPr>
        <w:t>etirme Merkezleri bırakılmıştır</w:t>
      </w:r>
      <w:r>
        <w:rPr>
          <w:rStyle w:val="hgkelc"/>
          <w:rFonts w:ascii="Times New Roman" w:hAnsi="Times New Roman" w:cs="Times New Roman"/>
          <w:color w:val="202124"/>
          <w:sz w:val="24"/>
          <w:szCs w:val="24"/>
        </w:rPr>
        <w:t>. Bu sayede v</w:t>
      </w:r>
      <w:r w:rsidR="003B49DA">
        <w:rPr>
          <w:rStyle w:val="hgkelc"/>
          <w:rFonts w:ascii="Times New Roman" w:hAnsi="Times New Roman" w:cs="Times New Roman"/>
          <w:color w:val="202124"/>
          <w:sz w:val="24"/>
          <w:szCs w:val="24"/>
        </w:rPr>
        <w:t>atandaşlarımız kendi mahallelerinde atık ayrıştırma işlemlerini rahatlıkla yaparak ekonomiye katkı sağlamış olacaklardır.</w:t>
      </w:r>
    </w:p>
    <w:p w:rsidR="0050088B" w:rsidRPr="00813590" w:rsidRDefault="0050088B" w:rsidP="00500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Cadde ve Sokaklarda </w:t>
      </w:r>
      <w:r w:rsidRPr="00B95C6F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İkili </w:t>
      </w:r>
      <w:r w:rsidR="003B49DA">
        <w:rPr>
          <w:rFonts w:ascii="Times New Roman" w:hAnsi="Times New Roman" w:cs="Times New Roman"/>
          <w:b/>
          <w:sz w:val="24"/>
          <w:szCs w:val="24"/>
          <w:u w:val="single"/>
        </w:rPr>
        <w:t>Atık Toplama Kumbaraları Bırakılması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FE9">
        <w:rPr>
          <w:rFonts w:ascii="Times New Roman" w:hAnsi="Times New Roman" w:cs="Times New Roman"/>
          <w:sz w:val="24"/>
          <w:szCs w:val="24"/>
        </w:rPr>
        <w:t xml:space="preserve">Konutlardan tehlikesiz nitelikteki geri kazanılabilir kağıt, cam, metal, plastik atıkların diğer atıklardan ayrı olacak şeklinde en az ikili olmak üzere </w:t>
      </w:r>
      <w:r>
        <w:rPr>
          <w:rFonts w:ascii="Times New Roman" w:hAnsi="Times New Roman" w:cs="Times New Roman"/>
          <w:sz w:val="24"/>
          <w:szCs w:val="24"/>
        </w:rPr>
        <w:t xml:space="preserve">toplanması veya toplattırılması </w:t>
      </w:r>
      <w:r w:rsidRPr="001B4FE9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D1A9D">
        <w:rPr>
          <w:rFonts w:ascii="Times New Roman" w:hAnsi="Times New Roman" w:cs="Times New Roman"/>
          <w:sz w:val="24"/>
          <w:szCs w:val="24"/>
        </w:rPr>
        <w:t>atandaşın kolay ulaşılabileceği;</w:t>
      </w:r>
      <w:r w:rsidRPr="001B4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B4FE9">
        <w:rPr>
          <w:rFonts w:ascii="Times New Roman" w:hAnsi="Times New Roman" w:cs="Times New Roman"/>
          <w:sz w:val="24"/>
          <w:szCs w:val="24"/>
        </w:rPr>
        <w:t>adde, sokak ve kam</w:t>
      </w:r>
      <w:r>
        <w:rPr>
          <w:rFonts w:ascii="Times New Roman" w:hAnsi="Times New Roman" w:cs="Times New Roman"/>
          <w:sz w:val="24"/>
          <w:szCs w:val="24"/>
        </w:rPr>
        <w:t>uya açık alanlara ihtiyaca göre</w:t>
      </w:r>
      <w:r w:rsidRPr="001B4FE9">
        <w:rPr>
          <w:rFonts w:ascii="Times New Roman" w:hAnsi="Times New Roman" w:cs="Times New Roman"/>
          <w:sz w:val="24"/>
          <w:szCs w:val="24"/>
        </w:rPr>
        <w:t xml:space="preserve"> yeterli sayı ve kapasitede biriktirme ekip</w:t>
      </w:r>
      <w:r w:rsidR="00F73AF4">
        <w:rPr>
          <w:rFonts w:ascii="Times New Roman" w:hAnsi="Times New Roman" w:cs="Times New Roman"/>
          <w:sz w:val="24"/>
          <w:szCs w:val="24"/>
        </w:rPr>
        <w:t>manları yerleştirilmektedir.</w:t>
      </w:r>
      <w:bookmarkStart w:id="0" w:name="_GoBack"/>
      <w:bookmarkEnd w:id="0"/>
    </w:p>
    <w:p w:rsidR="0050088B" w:rsidRPr="00712062" w:rsidRDefault="0050088B" w:rsidP="005008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Bilinçlendirme Kampanyaları:</w:t>
      </w:r>
      <w:r>
        <w:rPr>
          <w:rFonts w:ascii="Times New Roman" w:hAnsi="Times New Roman" w:cs="Times New Roman"/>
          <w:sz w:val="24"/>
          <w:szCs w:val="24"/>
        </w:rPr>
        <w:t xml:space="preserve"> Sıfır A</w:t>
      </w:r>
      <w:r w:rsidRPr="001B4FE9">
        <w:rPr>
          <w:rFonts w:ascii="Times New Roman" w:hAnsi="Times New Roman" w:cs="Times New Roman"/>
          <w:sz w:val="24"/>
          <w:szCs w:val="24"/>
        </w:rPr>
        <w:t xml:space="preserve">tık </w:t>
      </w:r>
      <w:r>
        <w:rPr>
          <w:rFonts w:ascii="Times New Roman" w:hAnsi="Times New Roman" w:cs="Times New Roman"/>
          <w:sz w:val="24"/>
          <w:szCs w:val="24"/>
        </w:rPr>
        <w:t>Yönetim S</w:t>
      </w:r>
      <w:r w:rsidRPr="001B4FE9">
        <w:rPr>
          <w:rFonts w:ascii="Times New Roman" w:hAnsi="Times New Roman" w:cs="Times New Roman"/>
          <w:sz w:val="24"/>
          <w:szCs w:val="24"/>
        </w:rPr>
        <w:t>isteminin uygulanması konusunda farkındalık ve bilinçl</w:t>
      </w:r>
      <w:r>
        <w:rPr>
          <w:rFonts w:ascii="Times New Roman" w:hAnsi="Times New Roman" w:cs="Times New Roman"/>
          <w:sz w:val="24"/>
          <w:szCs w:val="24"/>
        </w:rPr>
        <w:t xml:space="preserve">endirme sağlamak amacıyla </w:t>
      </w:r>
      <w:r w:rsidRPr="00712062">
        <w:rPr>
          <w:rFonts w:ascii="Times New Roman" w:hAnsi="Times New Roman"/>
          <w:sz w:val="24"/>
          <w:szCs w:val="24"/>
        </w:rPr>
        <w:t>Milli Eğitim Müdü</w:t>
      </w:r>
      <w:r>
        <w:rPr>
          <w:rFonts w:ascii="Times New Roman" w:hAnsi="Times New Roman"/>
          <w:sz w:val="24"/>
          <w:szCs w:val="24"/>
        </w:rPr>
        <w:t>rlüğüne bağlı okullarda</w:t>
      </w:r>
      <w:r w:rsidR="00434C16">
        <w:rPr>
          <w:rFonts w:ascii="Times New Roman" w:hAnsi="Times New Roman"/>
          <w:sz w:val="24"/>
          <w:szCs w:val="24"/>
        </w:rPr>
        <w:t>, kamu k</w:t>
      </w:r>
      <w:r w:rsidR="003B49DA">
        <w:rPr>
          <w:rFonts w:ascii="Times New Roman" w:hAnsi="Times New Roman"/>
          <w:sz w:val="24"/>
          <w:szCs w:val="24"/>
        </w:rPr>
        <w:t>urumlarında, işletmelerde, vs.</w:t>
      </w:r>
      <w:r w:rsidRPr="00712062">
        <w:rPr>
          <w:rFonts w:ascii="Times New Roman" w:hAnsi="Times New Roman"/>
          <w:sz w:val="24"/>
          <w:szCs w:val="24"/>
        </w:rPr>
        <w:t xml:space="preserve"> sıfır atık bili</w:t>
      </w:r>
      <w:r w:rsidR="003B49DA">
        <w:rPr>
          <w:rFonts w:ascii="Times New Roman" w:hAnsi="Times New Roman"/>
          <w:sz w:val="24"/>
          <w:szCs w:val="24"/>
        </w:rPr>
        <w:t>nç</w:t>
      </w:r>
      <w:r w:rsidR="00434C16">
        <w:rPr>
          <w:rFonts w:ascii="Times New Roman" w:hAnsi="Times New Roman"/>
          <w:sz w:val="24"/>
          <w:szCs w:val="24"/>
        </w:rPr>
        <w:t>lendirme eğitimleri verilmesine</w:t>
      </w:r>
      <w:r w:rsidR="003B49DA">
        <w:rPr>
          <w:rFonts w:ascii="Times New Roman" w:hAnsi="Times New Roman"/>
          <w:sz w:val="24"/>
          <w:szCs w:val="24"/>
        </w:rPr>
        <w:t xml:space="preserve"> ve bu kapsamda</w:t>
      </w:r>
      <w:r w:rsidR="00434C16">
        <w:rPr>
          <w:rFonts w:ascii="Times New Roman" w:hAnsi="Times New Roman"/>
          <w:sz w:val="24"/>
          <w:szCs w:val="24"/>
        </w:rPr>
        <w:t xml:space="preserve"> </w:t>
      </w:r>
      <w:r w:rsidR="003B49DA">
        <w:rPr>
          <w:rFonts w:ascii="Times New Roman" w:hAnsi="Times New Roman"/>
          <w:sz w:val="24"/>
          <w:szCs w:val="24"/>
        </w:rPr>
        <w:t>çeşitli organizasyonlar</w:t>
      </w:r>
      <w:r w:rsidR="00434C16">
        <w:rPr>
          <w:rFonts w:ascii="Times New Roman" w:hAnsi="Times New Roman"/>
          <w:sz w:val="24"/>
          <w:szCs w:val="24"/>
        </w:rPr>
        <w:t xml:space="preserve">ın düzenlenmesine devam edilecektir.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088B" w:rsidRDefault="0050088B" w:rsidP="005008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8B" w:rsidRDefault="0050088B" w:rsidP="005008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8B" w:rsidRDefault="0050088B" w:rsidP="0050088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088B" w:rsidRDefault="0050088B" w:rsidP="0050088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088B" w:rsidRDefault="0050088B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49DA" w:rsidRDefault="003B49DA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49DA" w:rsidRDefault="003B49DA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49DA" w:rsidRDefault="003B49DA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49DA" w:rsidRDefault="003B49DA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49DA" w:rsidRDefault="003B49DA" w:rsidP="003B49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054C2" w:rsidRPr="006C5A09" w:rsidRDefault="000054C2" w:rsidP="008D1984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054C2" w:rsidRPr="006C5A09" w:rsidSect="002C3B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38" w:rsidRDefault="00CD6738" w:rsidP="00F13B45">
      <w:pPr>
        <w:spacing w:after="0" w:line="240" w:lineRule="auto"/>
      </w:pPr>
      <w:r>
        <w:separator/>
      </w:r>
    </w:p>
  </w:endnote>
  <w:endnote w:type="continuationSeparator" w:id="0">
    <w:p w:rsidR="00CD6738" w:rsidRDefault="00CD6738" w:rsidP="00F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9146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73AF4" w:rsidRDefault="00F73AF4">
        <w:pPr>
          <w:pStyle w:val="AltBilgi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6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Sayfa</w:t>
        </w:r>
      </w:p>
    </w:sdtContent>
  </w:sdt>
  <w:p w:rsidR="00F73AF4" w:rsidRDefault="00F73A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38" w:rsidRDefault="00CD6738" w:rsidP="00F13B45">
      <w:pPr>
        <w:spacing w:after="0" w:line="240" w:lineRule="auto"/>
      </w:pPr>
      <w:r>
        <w:separator/>
      </w:r>
    </w:p>
  </w:footnote>
  <w:footnote w:type="continuationSeparator" w:id="0">
    <w:p w:rsidR="00CD6738" w:rsidRDefault="00CD6738" w:rsidP="00F1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Default="00F73AF4" w:rsidP="006F0EAD">
    <w:pPr>
      <w:pStyle w:val="stBilgi"/>
      <w:tabs>
        <w:tab w:val="clear" w:pos="4536"/>
        <w:tab w:val="clear" w:pos="9072"/>
        <w:tab w:val="left" w:pos="2520"/>
      </w:tabs>
    </w:pPr>
    <w:r w:rsidRPr="00700303">
      <w:rPr>
        <w:rFonts w:ascii="Times New Roman" w:hAnsi="Times New Roman" w:cs="Times New Roman"/>
        <w:b/>
        <w:caps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112395</wp:posOffset>
          </wp:positionV>
          <wp:extent cx="753745" cy="695325"/>
          <wp:effectExtent l="0" t="0" r="8255" b="9525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pict>
        <v:rect id="Dikdörtgen 197" o:spid="_x0000_s2049" style="position:absolute;margin-left:-10.1pt;margin-top:38.25pt;width:474.75pt;height:65.6pt;z-index:-251658240;visibility:visible;mso-wrap-distance-left:9.35pt;mso-wrap-distance-right:9.35pt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" o:allowoverlap="f" fillcolor="#4f81bd [3204]" stroked="f" strokeweight="2pt">
          <v:textbox>
            <w:txbxContent>
              <w:p w:rsidR="00F73AF4" w:rsidRPr="00700303" w:rsidRDefault="00F73AF4" w:rsidP="00700303">
                <w:pPr>
                  <w:pStyle w:val="stBilgi"/>
                  <w:shd w:val="clear" w:color="auto" w:fill="95B3D7" w:themeFill="accent1" w:themeFillTint="99"/>
                  <w:jc w:val="center"/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</w:pPr>
                <w:r w:rsidRPr="00700303"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  <w:t>T.C.</w:t>
                </w:r>
              </w:p>
              <w:p w:rsidR="00F73AF4" w:rsidRPr="00700303" w:rsidRDefault="00F73AF4" w:rsidP="00700303">
                <w:pPr>
                  <w:pStyle w:val="stBilgi"/>
                  <w:shd w:val="clear" w:color="auto" w:fill="95B3D7" w:themeFill="accent1" w:themeFillTint="99"/>
                  <w:jc w:val="center"/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</w:pPr>
                <w:r w:rsidRPr="00700303"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  <w:t>ELAZIĞ BELEDİYESİ</w:t>
                </w:r>
              </w:p>
              <w:p w:rsidR="00F73AF4" w:rsidRPr="00700303" w:rsidRDefault="00F73AF4" w:rsidP="00700303">
                <w:pPr>
                  <w:pStyle w:val="stBilgi"/>
                  <w:shd w:val="clear" w:color="auto" w:fill="95B3D7" w:themeFill="accent1" w:themeFillTint="99"/>
                  <w:jc w:val="center"/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</w:pPr>
              </w:p>
              <w:p w:rsidR="00F73AF4" w:rsidRPr="00700303" w:rsidRDefault="00F73AF4" w:rsidP="00700303">
                <w:pPr>
                  <w:pStyle w:val="stBilgi"/>
                  <w:shd w:val="clear" w:color="auto" w:fill="95B3D7" w:themeFill="accent1" w:themeFillTint="99"/>
                  <w:jc w:val="center"/>
                  <w:rPr>
                    <w:rFonts w:ascii="Times New Roman" w:hAnsi="Times New Roman" w:cs="Times New Roman"/>
                    <w:b/>
                    <w:caps/>
                    <w:sz w:val="24"/>
                    <w:szCs w:val="24"/>
                  </w:rPr>
                </w:pPr>
                <w:r w:rsidRPr="0070030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ÇEVRE KORUMA VE KONTROL MÜDÜRLÜĞÜ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62581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776"/>
    <w:multiLevelType w:val="hybridMultilevel"/>
    <w:tmpl w:val="D212981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084"/>
    <w:multiLevelType w:val="hybridMultilevel"/>
    <w:tmpl w:val="4262FC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0A5D"/>
    <w:multiLevelType w:val="hybridMultilevel"/>
    <w:tmpl w:val="7D5EEBB4"/>
    <w:lvl w:ilvl="0" w:tplc="764A7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E72"/>
    <w:multiLevelType w:val="hybridMultilevel"/>
    <w:tmpl w:val="FFEEE842"/>
    <w:lvl w:ilvl="0" w:tplc="F1CA6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8F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2A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6D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06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852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8C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AC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1310C17"/>
    <w:multiLevelType w:val="hybridMultilevel"/>
    <w:tmpl w:val="ECBC82DC"/>
    <w:lvl w:ilvl="0" w:tplc="9800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8A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60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4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E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4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E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42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59146A"/>
    <w:multiLevelType w:val="hybridMultilevel"/>
    <w:tmpl w:val="6834173C"/>
    <w:lvl w:ilvl="0" w:tplc="FCE45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647E"/>
    <w:multiLevelType w:val="hybridMultilevel"/>
    <w:tmpl w:val="03DC6802"/>
    <w:lvl w:ilvl="0" w:tplc="C6820B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65C2"/>
    <w:multiLevelType w:val="hybridMultilevel"/>
    <w:tmpl w:val="2BE203D8"/>
    <w:lvl w:ilvl="0" w:tplc="E196E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018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E3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1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E2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1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4D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24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A6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7F27"/>
    <w:multiLevelType w:val="hybridMultilevel"/>
    <w:tmpl w:val="87C87E86"/>
    <w:lvl w:ilvl="0" w:tplc="52504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DAE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4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626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45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D2C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DAF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927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2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612FCA"/>
    <w:multiLevelType w:val="hybridMultilevel"/>
    <w:tmpl w:val="511AD2AA"/>
    <w:lvl w:ilvl="0" w:tplc="D7DE08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A737D"/>
    <w:multiLevelType w:val="hybridMultilevel"/>
    <w:tmpl w:val="2062C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2595"/>
    <w:multiLevelType w:val="hybridMultilevel"/>
    <w:tmpl w:val="97587FDA"/>
    <w:lvl w:ilvl="0" w:tplc="FE9423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44ED"/>
    <w:multiLevelType w:val="hybridMultilevel"/>
    <w:tmpl w:val="3F840A48"/>
    <w:lvl w:ilvl="0" w:tplc="1F7425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F7365"/>
    <w:multiLevelType w:val="hybridMultilevel"/>
    <w:tmpl w:val="89E2388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6078"/>
    <w:multiLevelType w:val="hybridMultilevel"/>
    <w:tmpl w:val="3B2A376A"/>
    <w:lvl w:ilvl="0" w:tplc="D0BA21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96B1B"/>
    <w:multiLevelType w:val="hybridMultilevel"/>
    <w:tmpl w:val="7AB85638"/>
    <w:lvl w:ilvl="0" w:tplc="AA7018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5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799"/>
    <w:rsid w:val="000054C2"/>
    <w:rsid w:val="00016E6D"/>
    <w:rsid w:val="0001770A"/>
    <w:rsid w:val="000256A4"/>
    <w:rsid w:val="00027B94"/>
    <w:rsid w:val="00043165"/>
    <w:rsid w:val="000447AD"/>
    <w:rsid w:val="000536A7"/>
    <w:rsid w:val="000673E3"/>
    <w:rsid w:val="000735BD"/>
    <w:rsid w:val="000755C3"/>
    <w:rsid w:val="00077B80"/>
    <w:rsid w:val="00096C96"/>
    <w:rsid w:val="000977E6"/>
    <w:rsid w:val="000C4D91"/>
    <w:rsid w:val="000D29C8"/>
    <w:rsid w:val="000F45E6"/>
    <w:rsid w:val="00112693"/>
    <w:rsid w:val="00117F3A"/>
    <w:rsid w:val="00123A4A"/>
    <w:rsid w:val="0013640E"/>
    <w:rsid w:val="00143472"/>
    <w:rsid w:val="00154455"/>
    <w:rsid w:val="0017427B"/>
    <w:rsid w:val="0018225C"/>
    <w:rsid w:val="001864F9"/>
    <w:rsid w:val="00186CDE"/>
    <w:rsid w:val="001935EA"/>
    <w:rsid w:val="00195799"/>
    <w:rsid w:val="001B6B33"/>
    <w:rsid w:val="00212874"/>
    <w:rsid w:val="002359DD"/>
    <w:rsid w:val="00250914"/>
    <w:rsid w:val="002827EF"/>
    <w:rsid w:val="002905BD"/>
    <w:rsid w:val="002B1A8E"/>
    <w:rsid w:val="002C3BD2"/>
    <w:rsid w:val="002C3CDE"/>
    <w:rsid w:val="002C67F1"/>
    <w:rsid w:val="002C69F0"/>
    <w:rsid w:val="002E177A"/>
    <w:rsid w:val="002E586E"/>
    <w:rsid w:val="00303A7D"/>
    <w:rsid w:val="00334ADD"/>
    <w:rsid w:val="003355DC"/>
    <w:rsid w:val="00336EE1"/>
    <w:rsid w:val="00337134"/>
    <w:rsid w:val="00346997"/>
    <w:rsid w:val="0035582E"/>
    <w:rsid w:val="00355F99"/>
    <w:rsid w:val="0038651C"/>
    <w:rsid w:val="00386EFC"/>
    <w:rsid w:val="00390B57"/>
    <w:rsid w:val="00393FA4"/>
    <w:rsid w:val="00397421"/>
    <w:rsid w:val="003B49DA"/>
    <w:rsid w:val="003C4270"/>
    <w:rsid w:val="00401BF8"/>
    <w:rsid w:val="00412214"/>
    <w:rsid w:val="00434C16"/>
    <w:rsid w:val="00437CD0"/>
    <w:rsid w:val="00444BB9"/>
    <w:rsid w:val="004549A9"/>
    <w:rsid w:val="00454D1C"/>
    <w:rsid w:val="00463B02"/>
    <w:rsid w:val="004C48CD"/>
    <w:rsid w:val="004C6FAB"/>
    <w:rsid w:val="004D5B46"/>
    <w:rsid w:val="0050088B"/>
    <w:rsid w:val="00552773"/>
    <w:rsid w:val="005917A8"/>
    <w:rsid w:val="005A0880"/>
    <w:rsid w:val="005A3992"/>
    <w:rsid w:val="005A67E2"/>
    <w:rsid w:val="005B6700"/>
    <w:rsid w:val="005C35E2"/>
    <w:rsid w:val="005C4EA8"/>
    <w:rsid w:val="005D107C"/>
    <w:rsid w:val="005D28FF"/>
    <w:rsid w:val="005F2003"/>
    <w:rsid w:val="006277BE"/>
    <w:rsid w:val="006362E9"/>
    <w:rsid w:val="006768C9"/>
    <w:rsid w:val="006A6EC9"/>
    <w:rsid w:val="006C5A09"/>
    <w:rsid w:val="006D06BC"/>
    <w:rsid w:val="006E36F8"/>
    <w:rsid w:val="006F0EAD"/>
    <w:rsid w:val="00700303"/>
    <w:rsid w:val="00700A0E"/>
    <w:rsid w:val="00707F21"/>
    <w:rsid w:val="00712062"/>
    <w:rsid w:val="00741BC0"/>
    <w:rsid w:val="0075052F"/>
    <w:rsid w:val="007C72BF"/>
    <w:rsid w:val="007E3525"/>
    <w:rsid w:val="007E420F"/>
    <w:rsid w:val="007F01E6"/>
    <w:rsid w:val="007F39C8"/>
    <w:rsid w:val="007F4D38"/>
    <w:rsid w:val="00811B13"/>
    <w:rsid w:val="008126A1"/>
    <w:rsid w:val="00816364"/>
    <w:rsid w:val="00825E16"/>
    <w:rsid w:val="00831A08"/>
    <w:rsid w:val="008371B3"/>
    <w:rsid w:val="00844204"/>
    <w:rsid w:val="0085302E"/>
    <w:rsid w:val="0088220A"/>
    <w:rsid w:val="008971D3"/>
    <w:rsid w:val="008A0401"/>
    <w:rsid w:val="008A2D99"/>
    <w:rsid w:val="008D1984"/>
    <w:rsid w:val="008D1A9D"/>
    <w:rsid w:val="008D3C5C"/>
    <w:rsid w:val="008D62C0"/>
    <w:rsid w:val="008E04AA"/>
    <w:rsid w:val="0092355B"/>
    <w:rsid w:val="00925C11"/>
    <w:rsid w:val="00977542"/>
    <w:rsid w:val="009A6248"/>
    <w:rsid w:val="009F5449"/>
    <w:rsid w:val="00A37F93"/>
    <w:rsid w:val="00A5548F"/>
    <w:rsid w:val="00A60E1A"/>
    <w:rsid w:val="00A75E81"/>
    <w:rsid w:val="00A77E69"/>
    <w:rsid w:val="00A961FE"/>
    <w:rsid w:val="00A97F76"/>
    <w:rsid w:val="00AA6A6E"/>
    <w:rsid w:val="00AB5244"/>
    <w:rsid w:val="00AD1989"/>
    <w:rsid w:val="00AD4B98"/>
    <w:rsid w:val="00AE4DD3"/>
    <w:rsid w:val="00B00516"/>
    <w:rsid w:val="00B10476"/>
    <w:rsid w:val="00B17614"/>
    <w:rsid w:val="00B65B0B"/>
    <w:rsid w:val="00BA794E"/>
    <w:rsid w:val="00BB163E"/>
    <w:rsid w:val="00BD24B9"/>
    <w:rsid w:val="00BF6169"/>
    <w:rsid w:val="00C0063B"/>
    <w:rsid w:val="00C13D8E"/>
    <w:rsid w:val="00C23DF3"/>
    <w:rsid w:val="00C2429E"/>
    <w:rsid w:val="00C3164D"/>
    <w:rsid w:val="00C678E9"/>
    <w:rsid w:val="00C92805"/>
    <w:rsid w:val="00CA6791"/>
    <w:rsid w:val="00CD6738"/>
    <w:rsid w:val="00D043E4"/>
    <w:rsid w:val="00D410B3"/>
    <w:rsid w:val="00D44179"/>
    <w:rsid w:val="00D462F6"/>
    <w:rsid w:val="00D46D36"/>
    <w:rsid w:val="00D5400F"/>
    <w:rsid w:val="00D603D0"/>
    <w:rsid w:val="00D6405B"/>
    <w:rsid w:val="00D72963"/>
    <w:rsid w:val="00D85685"/>
    <w:rsid w:val="00D87CC0"/>
    <w:rsid w:val="00D90084"/>
    <w:rsid w:val="00DA5084"/>
    <w:rsid w:val="00DC130D"/>
    <w:rsid w:val="00DE7A5D"/>
    <w:rsid w:val="00DF04F4"/>
    <w:rsid w:val="00E02E2C"/>
    <w:rsid w:val="00E34021"/>
    <w:rsid w:val="00E37F1C"/>
    <w:rsid w:val="00E51418"/>
    <w:rsid w:val="00E55C09"/>
    <w:rsid w:val="00E61FBB"/>
    <w:rsid w:val="00E94D1F"/>
    <w:rsid w:val="00EB3FDA"/>
    <w:rsid w:val="00EF5F3B"/>
    <w:rsid w:val="00F13B45"/>
    <w:rsid w:val="00F164C6"/>
    <w:rsid w:val="00F404F5"/>
    <w:rsid w:val="00F44C70"/>
    <w:rsid w:val="00F501EF"/>
    <w:rsid w:val="00F52220"/>
    <w:rsid w:val="00F55FE9"/>
    <w:rsid w:val="00F63A35"/>
    <w:rsid w:val="00F725CC"/>
    <w:rsid w:val="00F73AF4"/>
    <w:rsid w:val="00F756E6"/>
    <w:rsid w:val="00F8439A"/>
    <w:rsid w:val="00F87891"/>
    <w:rsid w:val="00FB6BC7"/>
    <w:rsid w:val="00FD0A0B"/>
    <w:rsid w:val="00FE01D6"/>
    <w:rsid w:val="00FF5149"/>
    <w:rsid w:val="00FF6527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5DF4A"/>
  <w15:docId w15:val="{FB2CDFA2-0445-4175-84FC-43A08BA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9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707F21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8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1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3B45"/>
  </w:style>
  <w:style w:type="paragraph" w:styleId="AltBilgi">
    <w:name w:val="footer"/>
    <w:basedOn w:val="Normal"/>
    <w:link w:val="AltBilgiChar"/>
    <w:uiPriority w:val="99"/>
    <w:unhideWhenUsed/>
    <w:rsid w:val="00F1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3B45"/>
  </w:style>
  <w:style w:type="table" w:styleId="TabloKlavuzu">
    <w:name w:val="Table Grid"/>
    <w:basedOn w:val="NormalTablo"/>
    <w:uiPriority w:val="59"/>
    <w:rsid w:val="00AB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C23DF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C23DF3"/>
  </w:style>
  <w:style w:type="character" w:styleId="AklamaBavurusu">
    <w:name w:val="annotation reference"/>
    <w:basedOn w:val="VarsaylanParagrafYazTipi"/>
    <w:uiPriority w:val="99"/>
    <w:semiHidden/>
    <w:unhideWhenUsed/>
    <w:rsid w:val="00FF65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6527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65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652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6527"/>
    <w:rPr>
      <w:b/>
      <w:bCs/>
      <w:sz w:val="20"/>
      <w:szCs w:val="20"/>
    </w:rPr>
  </w:style>
  <w:style w:type="paragraph" w:styleId="AralkYok">
    <w:name w:val="No Spacing"/>
    <w:uiPriority w:val="1"/>
    <w:qFormat/>
    <w:rsid w:val="006C5A09"/>
    <w:pPr>
      <w:spacing w:after="0" w:line="240" w:lineRule="auto"/>
    </w:pPr>
  </w:style>
  <w:style w:type="character" w:customStyle="1" w:styleId="hgkelc">
    <w:name w:val="hgkelc"/>
    <w:basedOn w:val="VarsaylanParagrafYazTipi"/>
    <w:rsid w:val="0050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creator>aispir</dc:creator>
  <cp:lastModifiedBy>Ayşe İspir</cp:lastModifiedBy>
  <cp:revision>26</cp:revision>
  <cp:lastPrinted>2020-03-20T12:33:00Z</cp:lastPrinted>
  <dcterms:created xsi:type="dcterms:W3CDTF">2020-10-06T09:10:00Z</dcterms:created>
  <dcterms:modified xsi:type="dcterms:W3CDTF">2021-08-18T10:09:00Z</dcterms:modified>
</cp:coreProperties>
</file>