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C59" w:rsidRDefault="00552C59" w:rsidP="00441ACE">
      <w:pPr>
        <w:jc w:val="both"/>
        <w:rPr>
          <w:b/>
        </w:rPr>
      </w:pPr>
    </w:p>
    <w:p w:rsidR="00AF43A3" w:rsidRPr="0099614F" w:rsidRDefault="00212A08" w:rsidP="00AF43A3">
      <w:pPr>
        <w:spacing w:line="276" w:lineRule="auto"/>
        <w:jc w:val="both"/>
        <w:rPr>
          <w:b/>
        </w:rPr>
      </w:pPr>
      <w:r>
        <w:rPr>
          <w:b/>
        </w:rPr>
        <w:t>ÖMRÜNÜ TAMAMLAMIŞ LASTİKLER</w:t>
      </w:r>
    </w:p>
    <w:p w:rsidR="00AF43A3" w:rsidRDefault="00AF43A3" w:rsidP="00AF43A3">
      <w:pPr>
        <w:spacing w:line="276" w:lineRule="auto"/>
        <w:jc w:val="both"/>
      </w:pPr>
    </w:p>
    <w:p w:rsidR="00212A08" w:rsidRDefault="00212A08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Ömrünü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Tamamlamış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Lastik</w:t>
      </w:r>
      <w:proofErr w:type="spellEnd"/>
      <w:r w:rsidR="00AF43A3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 w:rsidR="00AF43A3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Nedir</w:t>
      </w:r>
      <w:proofErr w:type="spellEnd"/>
      <w:r w:rsidR="00AF43A3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?</w:t>
      </w:r>
    </w:p>
    <w:p w:rsidR="00212A08" w:rsidRPr="00E360AC" w:rsidRDefault="00E360AC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60AC">
        <w:rPr>
          <w:rFonts w:ascii="Times New Roman" w:hAnsi="Times New Roman" w:cs="Times New Roman"/>
          <w:color w:val="000000"/>
          <w:sz w:val="24"/>
          <w:szCs w:val="24"/>
        </w:rPr>
        <w:t xml:space="preserve">Faydalı ömrünü tamamladığı belirlenerek araçtan sökülen orijinal veya kaplanmış, bir daha araç üzerinde lastik olarak kullanılamayacak durumda olan ve üretim esnasında </w:t>
      </w:r>
      <w:r>
        <w:rPr>
          <w:rFonts w:ascii="Times New Roman" w:hAnsi="Times New Roman" w:cs="Times New Roman"/>
          <w:color w:val="000000"/>
          <w:sz w:val="24"/>
          <w:szCs w:val="24"/>
        </w:rPr>
        <w:t>ortaya çıkan ıskarta lastiklere denir.</w:t>
      </w:r>
    </w:p>
    <w:p w:rsidR="00E360AC" w:rsidRDefault="00E360AC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113CD8" w:rsidRDefault="00113CD8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113CD8" w:rsidRPr="00287E1E" w:rsidRDefault="00113CD8" w:rsidP="00113CD8">
      <w:pPr>
        <w:spacing w:line="276" w:lineRule="auto"/>
        <w:jc w:val="both"/>
        <w:rPr>
          <w:b/>
          <w:u w:val="single"/>
        </w:rPr>
      </w:pPr>
      <w:r w:rsidRPr="00287E1E">
        <w:rPr>
          <w:b/>
          <w:u w:val="single"/>
        </w:rPr>
        <w:t>Dayanağı Nedir?</w:t>
      </w:r>
    </w:p>
    <w:p w:rsidR="00113CD8" w:rsidRPr="00582DDC" w:rsidRDefault="00113CD8" w:rsidP="00113CD8">
      <w:pPr>
        <w:ind w:left="66" w:right="23"/>
        <w:jc w:val="both"/>
      </w:pPr>
      <w:r>
        <w:t xml:space="preserve">25.11.2006 tarihli ve 26357 sayılı (11.03.2015 tarihli ve 29292 sayılı değişiklik ile) Resmi Gazetede yayımlanarak yürürlüğe giren </w:t>
      </w:r>
      <w:r w:rsidRPr="00FD3E0A">
        <w:t>“</w:t>
      </w:r>
      <w:r w:rsidRPr="00582DDC">
        <w:rPr>
          <w:i/>
        </w:rPr>
        <w:t>Ömrünü Tamamlamış Lastiklerin Kontrolü Yönetmeliği</w:t>
      </w:r>
      <w:r w:rsidRPr="00FD3E0A">
        <w:t>”</w:t>
      </w:r>
      <w:r>
        <w:t xml:space="preserve"> </w:t>
      </w:r>
      <w:r w:rsidRPr="00FD3E0A">
        <w:t>ka</w:t>
      </w:r>
      <w:r w:rsidRPr="00BC7D62">
        <w:t>psamında</w:t>
      </w:r>
      <w:r>
        <w:t>;</w:t>
      </w:r>
    </w:p>
    <w:p w:rsidR="00113CD8" w:rsidRPr="007D07D7" w:rsidRDefault="00113CD8" w:rsidP="00113CD8">
      <w:pPr>
        <w:ind w:right="23"/>
        <w:jc w:val="both"/>
      </w:pPr>
      <w:r>
        <w:rPr>
          <w:b/>
        </w:rPr>
        <w:t>-</w:t>
      </w:r>
      <w:r>
        <w:t xml:space="preserve"> Ömrünü Tamamlamış Lastiklerin toplanması ve </w:t>
      </w:r>
      <w:proofErr w:type="spellStart"/>
      <w:r>
        <w:t>bertarafının</w:t>
      </w:r>
      <w:proofErr w:type="spellEnd"/>
      <w:r>
        <w:t xml:space="preserve"> sağlanması ile ilgili çalışmalar yapılmaktadır. </w:t>
      </w:r>
    </w:p>
    <w:p w:rsidR="00113CD8" w:rsidRDefault="00113CD8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212A08" w:rsidRDefault="00212A08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212A08" w:rsidRDefault="000B5288" w:rsidP="00212A08">
      <w:pPr>
        <w:jc w:val="both"/>
        <w:rPr>
          <w:b/>
          <w:bCs/>
          <w:u w:val="single"/>
        </w:rPr>
      </w:pPr>
      <w:r w:rsidRPr="00650D8B">
        <w:rPr>
          <w:b/>
          <w:bCs/>
          <w:u w:val="single"/>
        </w:rPr>
        <w:t>Ömrünü Tamamlamış La</w:t>
      </w:r>
      <w:r>
        <w:rPr>
          <w:b/>
          <w:bCs/>
          <w:u w:val="single"/>
        </w:rPr>
        <w:t>stiklerin Geri Dönüşümü</w:t>
      </w:r>
    </w:p>
    <w:p w:rsidR="000B5288" w:rsidRPr="000B5288" w:rsidRDefault="000B5288" w:rsidP="00212A08">
      <w:pPr>
        <w:jc w:val="both"/>
        <w:rPr>
          <w:bCs/>
        </w:rPr>
      </w:pPr>
      <w:r>
        <w:rPr>
          <w:b/>
          <w:bCs/>
        </w:rPr>
        <w:t>Belediye olarak;</w:t>
      </w:r>
    </w:p>
    <w:p w:rsidR="00212A08" w:rsidRDefault="00212A08" w:rsidP="00212A08">
      <w:pPr>
        <w:jc w:val="center"/>
        <w:rPr>
          <w:b/>
          <w:bCs/>
          <w:i/>
          <w:iCs/>
        </w:rPr>
      </w:pPr>
      <w:r w:rsidRPr="006C5A09">
        <w:t xml:space="preserve"> </w:t>
      </w:r>
      <w:r>
        <w:rPr>
          <w:b/>
          <w:bCs/>
          <w:i/>
          <w:iCs/>
        </w:rPr>
        <w:t>1 ADET LASTİĞİN DOĞADA TAMAMEN YOK OLMASI</w:t>
      </w:r>
    </w:p>
    <w:p w:rsidR="00212A08" w:rsidRDefault="00212A08" w:rsidP="00212A0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150 YILDAN FAZLA SÜRÜYOR</w:t>
      </w:r>
    </w:p>
    <w:p w:rsidR="00212A08" w:rsidRPr="000B5288" w:rsidRDefault="00212A08" w:rsidP="000B5288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 xml:space="preserve">farkındalığı ile hareket ederek; </w:t>
      </w:r>
      <w:r w:rsidRPr="006C5A09">
        <w:rPr>
          <w:rFonts w:ascii="Times New Roman" w:hAnsi="Times New Roman" w:cs="Times New Roman"/>
          <w:sz w:val="24"/>
          <w:szCs w:val="24"/>
        </w:rPr>
        <w:t>Ömrünü Tamamlamış Lastiklerin toplanması ve geri dönüşümünün sağlanması ile ilg</w:t>
      </w:r>
      <w:r w:rsidR="000B5288">
        <w:rPr>
          <w:rFonts w:ascii="Times New Roman" w:hAnsi="Times New Roman" w:cs="Times New Roman"/>
          <w:sz w:val="24"/>
          <w:szCs w:val="24"/>
        </w:rPr>
        <w:t xml:space="preserve">ili çalışmalar yürütülmektedir. </w:t>
      </w:r>
      <w:r w:rsidRPr="00F55FE9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Ömrünü Tamamlamış La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stik</w:t>
      </w:r>
      <w:r w:rsidR="000B5288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ler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 xml:space="preserve"> geri dönüşüme gönderilerek </w:t>
      </w:r>
      <w:r w:rsidRPr="00F55FE9"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çocuk parkları ve kauçuk yürüyüş yolları yapımında kullanılma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  <w:t>sı sağlanmıştır.</w:t>
      </w:r>
    </w:p>
    <w:p w:rsidR="00212A08" w:rsidRDefault="00212A08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212A08" w:rsidRPr="003E14F8" w:rsidRDefault="00212A08" w:rsidP="00212A08">
      <w:pPr>
        <w:spacing w:line="276" w:lineRule="auto"/>
        <w:jc w:val="both"/>
      </w:pPr>
      <w:r w:rsidRPr="003E14F8">
        <w:rPr>
          <w:b/>
          <w:bCs/>
        </w:rPr>
        <w:t>27.01.2021</w:t>
      </w:r>
      <w:r w:rsidRPr="003E14F8">
        <w:rPr>
          <w:bCs/>
        </w:rPr>
        <w:t xml:space="preserve"> </w:t>
      </w:r>
      <w:r w:rsidRPr="003E14F8">
        <w:t xml:space="preserve">tarihinde (Belediyemize hiçbir maliyeti olmadan) </w:t>
      </w:r>
      <w:r w:rsidRPr="003E14F8">
        <w:rPr>
          <w:b/>
        </w:rPr>
        <w:t xml:space="preserve">Mesut Emek </w:t>
      </w:r>
      <w:proofErr w:type="spellStart"/>
      <w:r w:rsidRPr="003E14F8">
        <w:rPr>
          <w:b/>
        </w:rPr>
        <w:t>Emek</w:t>
      </w:r>
      <w:proofErr w:type="spellEnd"/>
      <w:r w:rsidRPr="003E14F8">
        <w:rPr>
          <w:b/>
        </w:rPr>
        <w:t xml:space="preserve"> Lastik Kaplama Hurdacılık San. Tic. Ltd. Şti. </w:t>
      </w:r>
      <w:r w:rsidRPr="003E14F8">
        <w:t>ile</w:t>
      </w:r>
      <w:r>
        <w:rPr>
          <w:bCs/>
        </w:rPr>
        <w:t xml:space="preserve"> </w:t>
      </w:r>
      <w:r w:rsidRPr="003E14F8">
        <w:t>toplama ve bertaraf işlerinin yürütülmesi için sözleşme imzalanmıştır.</w:t>
      </w:r>
    </w:p>
    <w:p w:rsidR="00212A08" w:rsidRDefault="00212A08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212A08" w:rsidRDefault="00212A08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AF43A3" w:rsidRDefault="00AF43A3" w:rsidP="002E5BFF">
      <w:pPr>
        <w:jc w:val="both"/>
      </w:pPr>
    </w:p>
    <w:p w:rsidR="000B5288" w:rsidRDefault="000B5288" w:rsidP="002E5BFF">
      <w:pPr>
        <w:jc w:val="both"/>
      </w:pPr>
    </w:p>
    <w:p w:rsidR="000B5288" w:rsidRDefault="000B5288" w:rsidP="002E5BFF">
      <w:pPr>
        <w:jc w:val="both"/>
      </w:pPr>
    </w:p>
    <w:p w:rsidR="000B5288" w:rsidRDefault="000B5288" w:rsidP="002E5BFF">
      <w:pPr>
        <w:jc w:val="both"/>
      </w:pPr>
    </w:p>
    <w:p w:rsidR="000B5288" w:rsidRDefault="000B5288" w:rsidP="002E5BFF">
      <w:pPr>
        <w:jc w:val="both"/>
      </w:pPr>
    </w:p>
    <w:p w:rsidR="000B5288" w:rsidRDefault="000B5288" w:rsidP="002E5BFF">
      <w:pPr>
        <w:jc w:val="both"/>
      </w:pPr>
    </w:p>
    <w:p w:rsidR="000B5288" w:rsidRDefault="000B5288" w:rsidP="002E5BFF">
      <w:pPr>
        <w:jc w:val="both"/>
      </w:pPr>
    </w:p>
    <w:p w:rsidR="000B5288" w:rsidRDefault="000B5288" w:rsidP="002E5BFF">
      <w:pPr>
        <w:jc w:val="both"/>
      </w:pPr>
    </w:p>
    <w:p w:rsidR="000B5288" w:rsidRDefault="000B5288" w:rsidP="002E5BFF">
      <w:pPr>
        <w:jc w:val="both"/>
      </w:pPr>
    </w:p>
    <w:p w:rsidR="000B5288" w:rsidRDefault="000B5288" w:rsidP="002E5BFF">
      <w:pPr>
        <w:jc w:val="both"/>
      </w:pPr>
    </w:p>
    <w:p w:rsidR="000B5288" w:rsidRDefault="000B5288" w:rsidP="002E5BFF">
      <w:pPr>
        <w:jc w:val="both"/>
      </w:pPr>
    </w:p>
    <w:p w:rsidR="000B5288" w:rsidRDefault="000B5288" w:rsidP="002E5BFF">
      <w:pPr>
        <w:jc w:val="both"/>
      </w:pPr>
    </w:p>
    <w:p w:rsidR="000B5288" w:rsidRDefault="000B5288" w:rsidP="002E5BFF">
      <w:pPr>
        <w:jc w:val="both"/>
      </w:pPr>
    </w:p>
    <w:p w:rsidR="000B5288" w:rsidRDefault="000B5288" w:rsidP="002E5BFF">
      <w:pPr>
        <w:jc w:val="both"/>
      </w:pPr>
    </w:p>
    <w:p w:rsidR="000B5288" w:rsidRDefault="000B5288" w:rsidP="002E5BFF">
      <w:pPr>
        <w:jc w:val="both"/>
      </w:pPr>
    </w:p>
    <w:p w:rsidR="000B5288" w:rsidRDefault="000B5288" w:rsidP="002E5BFF">
      <w:pPr>
        <w:jc w:val="both"/>
      </w:pPr>
    </w:p>
    <w:p w:rsidR="000B5288" w:rsidRDefault="000B5288" w:rsidP="002E5BFF">
      <w:pPr>
        <w:jc w:val="both"/>
      </w:pPr>
      <w:bookmarkStart w:id="0" w:name="_GoBack"/>
      <w:bookmarkEnd w:id="0"/>
    </w:p>
    <w:p w:rsidR="000B5288" w:rsidRDefault="000B5288" w:rsidP="000B5288">
      <w:pPr>
        <w:jc w:val="center"/>
      </w:pPr>
      <w:r w:rsidRPr="000054C2">
        <w:rPr>
          <w:b/>
          <w:i/>
          <w:noProof/>
          <w:sz w:val="26"/>
          <w:szCs w:val="26"/>
        </w:rPr>
        <w:lastRenderedPageBreak/>
        <w:drawing>
          <wp:inline distT="0" distB="0" distL="0" distR="0" wp14:anchorId="52CD1571" wp14:editId="20BC6A1E">
            <wp:extent cx="4225925" cy="3169444"/>
            <wp:effectExtent l="0" t="0" r="0" b="0"/>
            <wp:docPr id="1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078" cy="317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AF43A3">
      <w:pPr>
        <w:shd w:val="clear" w:color="auto" w:fill="FFFFFF"/>
        <w:spacing w:before="150" w:after="150" w:line="255" w:lineRule="atLeast"/>
        <w:jc w:val="both"/>
        <w:rPr>
          <w:lang w:val="en"/>
        </w:rPr>
      </w:pPr>
    </w:p>
    <w:p w:rsidR="00AF43A3" w:rsidRPr="00AF43A3" w:rsidRDefault="00AF43A3" w:rsidP="00AF43A3">
      <w:pPr>
        <w:shd w:val="clear" w:color="auto" w:fill="FFFFFF"/>
        <w:spacing w:before="150" w:after="150" w:line="255" w:lineRule="atLeast"/>
        <w:jc w:val="both"/>
        <w:rPr>
          <w:lang w:val="en"/>
        </w:rPr>
      </w:pPr>
    </w:p>
    <w:p w:rsidR="00AF43A3" w:rsidRPr="00AF43A3" w:rsidRDefault="00AF43A3" w:rsidP="00AF43A3">
      <w:pPr>
        <w:jc w:val="both"/>
      </w:pPr>
    </w:p>
    <w:sectPr w:rsidR="00AF43A3" w:rsidRPr="00AF4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4496C"/>
    <w:multiLevelType w:val="hybridMultilevel"/>
    <w:tmpl w:val="1FFC7D68"/>
    <w:lvl w:ilvl="0" w:tplc="E97E4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4E1109"/>
    <w:multiLevelType w:val="multilevel"/>
    <w:tmpl w:val="66C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64"/>
    <w:rsid w:val="0001463E"/>
    <w:rsid w:val="000B5288"/>
    <w:rsid w:val="000E21D1"/>
    <w:rsid w:val="000F072D"/>
    <w:rsid w:val="00113CD8"/>
    <w:rsid w:val="001754DD"/>
    <w:rsid w:val="001B2F6D"/>
    <w:rsid w:val="001F51FA"/>
    <w:rsid w:val="00212A08"/>
    <w:rsid w:val="00293CF2"/>
    <w:rsid w:val="002A4077"/>
    <w:rsid w:val="002E5BFF"/>
    <w:rsid w:val="002F5476"/>
    <w:rsid w:val="00350CFA"/>
    <w:rsid w:val="00355BD8"/>
    <w:rsid w:val="00367026"/>
    <w:rsid w:val="00441ACE"/>
    <w:rsid w:val="004C42CA"/>
    <w:rsid w:val="00552C59"/>
    <w:rsid w:val="005530E9"/>
    <w:rsid w:val="00582DDC"/>
    <w:rsid w:val="005E5AFC"/>
    <w:rsid w:val="00614C37"/>
    <w:rsid w:val="00623E4D"/>
    <w:rsid w:val="00624EDC"/>
    <w:rsid w:val="0068319B"/>
    <w:rsid w:val="006F5EBB"/>
    <w:rsid w:val="00770A28"/>
    <w:rsid w:val="00772D64"/>
    <w:rsid w:val="00777D20"/>
    <w:rsid w:val="008108C5"/>
    <w:rsid w:val="008A483F"/>
    <w:rsid w:val="008F009D"/>
    <w:rsid w:val="009029F8"/>
    <w:rsid w:val="009A5D3D"/>
    <w:rsid w:val="00AD7048"/>
    <w:rsid w:val="00AF43A3"/>
    <w:rsid w:val="00B34288"/>
    <w:rsid w:val="00C468F5"/>
    <w:rsid w:val="00C74EB5"/>
    <w:rsid w:val="00C97E48"/>
    <w:rsid w:val="00D942B8"/>
    <w:rsid w:val="00E360AC"/>
    <w:rsid w:val="00EA2FAA"/>
    <w:rsid w:val="00EC0949"/>
    <w:rsid w:val="00E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33E4-0279-415D-9290-AAB2594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2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F43A3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AF43A3"/>
    <w:rPr>
      <w:b/>
      <w:bCs/>
    </w:rPr>
  </w:style>
  <w:style w:type="character" w:styleId="Vurgu">
    <w:name w:val="Emphasis"/>
    <w:basedOn w:val="VarsaylanParagrafYazTipi"/>
    <w:uiPriority w:val="20"/>
    <w:qFormat/>
    <w:rsid w:val="000E21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5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1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477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9" w:color="D6D6D6"/>
                            <w:left w:val="single" w:sz="6" w:space="20" w:color="D6D6D6"/>
                            <w:bottom w:val="single" w:sz="6" w:space="29" w:color="D6D6D6"/>
                            <w:right w:val="single" w:sz="6" w:space="20" w:color="D6D6D6"/>
                          </w:divBdr>
                          <w:divsChild>
                            <w:div w:id="8817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İspir</dc:creator>
  <cp:keywords/>
  <dc:description/>
  <cp:lastModifiedBy>Ayşe İspir</cp:lastModifiedBy>
  <cp:revision>26</cp:revision>
  <dcterms:created xsi:type="dcterms:W3CDTF">2021-07-30T13:17:00Z</dcterms:created>
  <dcterms:modified xsi:type="dcterms:W3CDTF">2021-08-05T11:55:00Z</dcterms:modified>
</cp:coreProperties>
</file>